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86441" w:rsidRDefault="00486441" w:rsidP="00486441">
      <w:pPr>
        <w:numPr>
          <w:ilvl w:val="0"/>
          <w:numId w:val="1"/>
        </w:numPr>
      </w:pPr>
      <w:r w:rsidRPr="00486441">
        <w:t xml:space="preserve">¿Cómo incorporar las </w:t>
      </w:r>
      <w:r w:rsidRPr="00486441">
        <w:t>TIC en un escenario educativo en el contexto?</w:t>
      </w:r>
    </w:p>
    <w:p w:rsidR="00000000" w:rsidRPr="00486441" w:rsidRDefault="00486441" w:rsidP="00486441">
      <w:pPr>
        <w:numPr>
          <w:ilvl w:val="0"/>
          <w:numId w:val="1"/>
        </w:numPr>
      </w:pPr>
      <w:r w:rsidRPr="00486441">
        <w:t>¿Cómo potencializar procesos cognitivos en el estudiante a través de las TIC?</w:t>
      </w:r>
    </w:p>
    <w:p w:rsidR="00000000" w:rsidRPr="00486441" w:rsidRDefault="00486441" w:rsidP="00486441">
      <w:pPr>
        <w:numPr>
          <w:ilvl w:val="0"/>
          <w:numId w:val="1"/>
        </w:numPr>
      </w:pPr>
      <w:r w:rsidRPr="00486441">
        <w:t>¿Qué habilidades de pensamiento se pueden potencializar a través de herramientas telemáticas e</w:t>
      </w:r>
      <w:r w:rsidRPr="00486441">
        <w:t xml:space="preserve"> informáticas?</w:t>
      </w:r>
    </w:p>
    <w:p w:rsidR="00000000" w:rsidRPr="00486441" w:rsidRDefault="00486441" w:rsidP="00486441">
      <w:pPr>
        <w:numPr>
          <w:ilvl w:val="0"/>
          <w:numId w:val="1"/>
        </w:numPr>
      </w:pPr>
      <w:r w:rsidRPr="00486441">
        <w:t xml:space="preserve">¿Qué tendencia pedagógica prima en la práctica educativa de los docentes? </w:t>
      </w:r>
    </w:p>
    <w:p w:rsidR="00806579" w:rsidRDefault="00806579"/>
    <w:sectPr w:rsidR="00806579" w:rsidSect="008065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3CE"/>
    <w:multiLevelType w:val="hybridMultilevel"/>
    <w:tmpl w:val="FA1A541A"/>
    <w:lvl w:ilvl="0" w:tplc="CDB429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A85D3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F094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416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AA63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C439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8236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50B7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68B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441"/>
    <w:rsid w:val="00486441"/>
    <w:rsid w:val="0080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57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138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15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94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76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280</Characters>
  <Application>Microsoft Office Word</Application>
  <DocSecurity>0</DocSecurity>
  <Lines>2</Lines>
  <Paragraphs>1</Paragraphs>
  <ScaleCrop>false</ScaleCrop>
  <Company>RevolucionUnattended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2011-04-10T14:36:00Z</dcterms:created>
  <dcterms:modified xsi:type="dcterms:W3CDTF">2011-04-10T14:37:00Z</dcterms:modified>
</cp:coreProperties>
</file>